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7" w:rsidRDefault="00B13DF7" w:rsidP="00B13DF7">
      <w:pPr>
        <w:pStyle w:val="a3"/>
        <w:jc w:val="center"/>
        <w:rPr>
          <w:b/>
        </w:rPr>
      </w:pPr>
      <w:r>
        <w:rPr>
          <w:b/>
        </w:rPr>
        <w:t>АНАЛИЗ ИТОГОВОЙ АТТЕСТАЦИИ УЧАЩИХСЯ 11 КЛАССА</w:t>
      </w:r>
    </w:p>
    <w:p w:rsidR="00B13DF7" w:rsidRDefault="00B13DF7" w:rsidP="00B13DF7">
      <w:pPr>
        <w:pStyle w:val="a3"/>
        <w:jc w:val="center"/>
        <w:rPr>
          <w:b/>
        </w:rPr>
      </w:pPr>
      <w:r>
        <w:rPr>
          <w:b/>
        </w:rPr>
        <w:t xml:space="preserve">НОУ ГИМНАЗИИ «АЛЬТЕРНАТИВА» ЗА 2012/2013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B13DF7" w:rsidRDefault="00B13DF7" w:rsidP="00B13DF7">
      <w:pPr>
        <w:jc w:val="both"/>
        <w:rPr>
          <w:sz w:val="24"/>
        </w:rPr>
      </w:pPr>
    </w:p>
    <w:p w:rsidR="00B13DF7" w:rsidRDefault="00B13DF7" w:rsidP="00B13DF7">
      <w:pPr>
        <w:pStyle w:val="a3"/>
      </w:pPr>
      <w:r>
        <w:t xml:space="preserve">       В соответствии с законодательством  РФ  освоение образовательных  программ среднего (полного) общего образования завершается обязательной итоговой аттестацией выпускников в форме Единого государственного экзамена.</w:t>
      </w:r>
    </w:p>
    <w:p w:rsidR="00B13DF7" w:rsidRDefault="00B13DF7" w:rsidP="00B13DF7">
      <w:pPr>
        <w:ind w:firstLine="720"/>
        <w:jc w:val="both"/>
        <w:rPr>
          <w:sz w:val="24"/>
        </w:rPr>
      </w:pPr>
      <w:r>
        <w:rPr>
          <w:sz w:val="24"/>
        </w:rPr>
        <w:t>В целях осуществления организованного проведения государственной аттестации выпускников 11 класса в гимназии издан ряд приказов, составлен и выполнен план мероприятий  по  подготовке  и     проведению    итоговой      аттестации     учащихся, в точном соответствии с которым:</w:t>
      </w:r>
    </w:p>
    <w:p w:rsidR="00B13DF7" w:rsidRDefault="00B13DF7" w:rsidP="00B13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проводились  педсоветы, заседания, родительские собрания, инструктажи и т.д.;</w:t>
      </w:r>
    </w:p>
    <w:p w:rsidR="00B13DF7" w:rsidRDefault="00B13DF7" w:rsidP="00B13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подобран и утвержден состав организаторов проведения ЕГЭ в ППЭ, проведен их  текущий инструктаж;</w:t>
      </w:r>
    </w:p>
    <w:p w:rsidR="00B13DF7" w:rsidRDefault="00B13DF7" w:rsidP="00B13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подготовлена база  данных  выпускников-  участников  ЕГЭ;</w:t>
      </w:r>
    </w:p>
    <w:p w:rsidR="00B13DF7" w:rsidRDefault="00B13DF7" w:rsidP="00B13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оформлен информационный уголок по итоговой аттестации;</w:t>
      </w:r>
    </w:p>
    <w:p w:rsidR="00B13DF7" w:rsidRDefault="00B13DF7" w:rsidP="00B13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приобретены, растиражированы  методические пособия, информационные материалы  по ЕГЭ;</w:t>
      </w:r>
    </w:p>
    <w:p w:rsidR="00B13DF7" w:rsidRDefault="00B13DF7" w:rsidP="00B13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в  целях отработки технологии ЕГЭ и прогнозирования его результатов проведены репетиционные тестирования по всем предметам, результаты которых  проанализированы, сделаны  соответствующие  выводы  для коррекции работы  по подготовке  к ЕГЭ.   </w:t>
      </w:r>
    </w:p>
    <w:p w:rsidR="00B13DF7" w:rsidRPr="00270D82" w:rsidRDefault="00B13DF7" w:rsidP="00270D82">
      <w:pPr>
        <w:ind w:firstLine="426"/>
        <w:jc w:val="both"/>
        <w:rPr>
          <w:sz w:val="24"/>
          <w:szCs w:val="24"/>
        </w:rPr>
      </w:pPr>
      <w:r w:rsidRPr="00270D82">
        <w:rPr>
          <w:sz w:val="24"/>
          <w:szCs w:val="24"/>
        </w:rPr>
        <w:t xml:space="preserve">         В  11 классе </w:t>
      </w:r>
      <w:proofErr w:type="spellStart"/>
      <w:r w:rsidRPr="00270D82">
        <w:rPr>
          <w:sz w:val="24"/>
          <w:szCs w:val="24"/>
        </w:rPr>
        <w:t>НОУгА</w:t>
      </w:r>
      <w:proofErr w:type="spellEnd"/>
      <w:r w:rsidRPr="00270D82">
        <w:rPr>
          <w:sz w:val="24"/>
          <w:szCs w:val="24"/>
        </w:rPr>
        <w:t xml:space="preserve"> обучалось 10 учащихся,  которые решением педсовета от 23.05.2013 № 5  были все допущены  к     итоговой  аттестации, которая  проходила   в   сроки 27.05.2013 по 19.06.2013.  Все учащиеся сдавали  экзамены  в сроки, установленные приказом </w:t>
      </w:r>
      <w:proofErr w:type="spellStart"/>
      <w:r w:rsidRPr="00270D82">
        <w:rPr>
          <w:sz w:val="24"/>
          <w:szCs w:val="24"/>
        </w:rPr>
        <w:t>Минобрнауки</w:t>
      </w:r>
      <w:proofErr w:type="spellEnd"/>
      <w:r w:rsidRPr="00270D82">
        <w:rPr>
          <w:sz w:val="24"/>
          <w:szCs w:val="24"/>
        </w:rPr>
        <w:t xml:space="preserve"> от 22.01.2013 № 26. </w:t>
      </w:r>
    </w:p>
    <w:p w:rsidR="00B13DF7" w:rsidRDefault="00B13DF7" w:rsidP="00B13DF7">
      <w:pPr>
        <w:pStyle w:val="a3"/>
      </w:pPr>
      <w:r>
        <w:t xml:space="preserve">       По обязательным предметам "Русский язык" и «Математика»  100 % учащихся перешли  минимальный   порог, который необходим    для     получения     аттестата и свидетельствует об освоении школьного курса на базовом уровне.  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</w:rPr>
        <w:t xml:space="preserve">      В этом году гимназисты  выбрали 7 предметов  для сдачи ЕГЭ. Среди выбранных предметов  они  распределились следующим образом. </w:t>
      </w:r>
      <w:proofErr w:type="gramStart"/>
      <w:r>
        <w:rPr>
          <w:sz w:val="24"/>
        </w:rPr>
        <w:t>После обязательных экзаменов выпускников  привлекли такие предметы как:  обществознание (5 чел.), английский язык              (3 чел.), физика (3 чел.), информатика (2 чел.),  история, биология,  химия (по 1 чел.).</w:t>
      </w:r>
      <w:proofErr w:type="gramEnd"/>
      <w:r>
        <w:rPr>
          <w:sz w:val="24"/>
        </w:rPr>
        <w:t xml:space="preserve">  Это    позволило   спрогнозировать то, какие  специальности выбрали  ребята    для поступления в    высшие учебные  заведения нашей страны.  Выбор истории, обществознания, английского языка свидетельствует о том, что часть выпускников  этого года  выбрали специальности  с направлением гуманитарного цикла. Те, кто выбрали физику и информатику, предполагают связать свою жизнь  с выбором  </w:t>
      </w:r>
      <w:proofErr w:type="gramStart"/>
      <w:r>
        <w:rPr>
          <w:sz w:val="24"/>
        </w:rPr>
        <w:t>технических</w:t>
      </w:r>
      <w:proofErr w:type="gramEnd"/>
      <w:r>
        <w:rPr>
          <w:sz w:val="24"/>
        </w:rPr>
        <w:t xml:space="preserve">  специальностей, биологию и химию – медицинских. 100 %  участников  получили результаты  ЕГЭ  по  выбору  выше  уровня  минимального количества баллов, что говорит о правильности выбора профильного направления выпускниками. 100 балльников  нет. Рекорд установил </w:t>
      </w:r>
      <w:r w:rsidR="00270D82">
        <w:rPr>
          <w:sz w:val="24"/>
        </w:rPr>
        <w:t>1 ученик,</w:t>
      </w:r>
      <w:r>
        <w:rPr>
          <w:sz w:val="24"/>
        </w:rPr>
        <w:t xml:space="preserve"> по химии он набрал 92 балла.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Наименьшее количество баллов, полученное нашими выпускниками намного  превышает</w:t>
      </w:r>
      <w:proofErr w:type="gramEnd"/>
      <w:r>
        <w:rPr>
          <w:sz w:val="24"/>
        </w:rPr>
        <w:t xml:space="preserve">  минимальный  порог,  установленный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.   Сравнивая количество баллов ЕГЭ-2013  с ЕГЭ-2012 видно:</w:t>
      </w:r>
    </w:p>
    <w:p w:rsidR="00B13DF7" w:rsidRDefault="00B13DF7" w:rsidP="00B13DF7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максимальные баллы выше по математике, биологии, информатике, английскому языку, физике и обществознанию, ниже – по русскому языку и истории;</w:t>
      </w:r>
    </w:p>
    <w:p w:rsidR="00B13DF7" w:rsidRDefault="00B13DF7" w:rsidP="00B13DF7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минимальные баллы намного выше, чем в прошлом году;</w:t>
      </w:r>
    </w:p>
    <w:p w:rsidR="00B13DF7" w:rsidRDefault="00B13DF7" w:rsidP="00B13DF7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средний балл выше по всем предметов, однако, ниже по истории.</w:t>
      </w:r>
    </w:p>
    <w:p w:rsidR="00B13DF7" w:rsidRDefault="00B13DF7" w:rsidP="00B13DF7">
      <w:pPr>
        <w:ind w:left="360"/>
        <w:jc w:val="both"/>
        <w:rPr>
          <w:sz w:val="24"/>
        </w:rPr>
      </w:pPr>
      <w:r>
        <w:rPr>
          <w:sz w:val="24"/>
        </w:rPr>
        <w:t xml:space="preserve">      Это  говорит  о том, что  все гимназисты  получили  качественную базовую  подготовку  по выбранным предметам учебного плана, овладели знаниями повышенного уровня. 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</w:rPr>
        <w:t xml:space="preserve">      В сравнении  с  результатами пробных  школьных  ЕГЭ, проводимых  в январе-апреле 2013 года,  итоги     централизованных ЕГЭ оказались  значительно     выше  в 21-ти случае (58 %) в результате качественной и ответственной подготовки к аттестации, в 9-ти случаях  (</w:t>
      </w:r>
      <w:proofErr w:type="gramStart"/>
      <w:r>
        <w:rPr>
          <w:sz w:val="24"/>
        </w:rPr>
        <w:t xml:space="preserve">25 %) </w:t>
      </w:r>
      <w:proofErr w:type="gramEnd"/>
      <w:r>
        <w:rPr>
          <w:sz w:val="24"/>
        </w:rPr>
        <w:t xml:space="preserve"> учащиеся подтвердили свои знания, в  6 случаях (17 %)  понизили  результат  вследствие волнения, большого умственного напряжения   в незнакомой  обстановке  ППЭ. </w:t>
      </w:r>
    </w:p>
    <w:p w:rsidR="00B13DF7" w:rsidRDefault="00B13DF7" w:rsidP="00B13DF7">
      <w:pPr>
        <w:pStyle w:val="2"/>
      </w:pPr>
      <w:r>
        <w:rPr>
          <w:b/>
        </w:rPr>
        <w:t xml:space="preserve">     </w:t>
      </w:r>
      <w:r>
        <w:t>Сравнивая  средние  баллы  у    учащихся  гимназии и  города, видно превышение этих показателей  по большинству предметам. Исключение – история, английски</w:t>
      </w:r>
      <w:r w:rsidR="00270D82">
        <w:t>й.</w:t>
      </w:r>
    </w:p>
    <w:p w:rsidR="00270D82" w:rsidRDefault="00270D82" w:rsidP="00B13DF7">
      <w:pPr>
        <w:pStyle w:val="2"/>
      </w:pPr>
    </w:p>
    <w:p w:rsidR="00270D82" w:rsidRDefault="00270D82" w:rsidP="00B13DF7">
      <w:pPr>
        <w:pStyle w:val="2"/>
      </w:pPr>
    </w:p>
    <w:p w:rsidR="00270D82" w:rsidRDefault="00270D82" w:rsidP="00B13D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B13DF7" w:rsidRDefault="00270D82" w:rsidP="00B13DF7">
      <w:pPr>
        <w:jc w:val="both"/>
        <w:rPr>
          <w:sz w:val="24"/>
          <w:highlight w:val="yellow"/>
        </w:rPr>
      </w:pPr>
      <w:r>
        <w:rPr>
          <w:sz w:val="24"/>
          <w:szCs w:val="24"/>
        </w:rPr>
        <w:t xml:space="preserve">      </w:t>
      </w:r>
      <w:r w:rsidR="00B13DF7">
        <w:rPr>
          <w:sz w:val="24"/>
          <w:szCs w:val="24"/>
        </w:rPr>
        <w:t>Результаты стабильно высокие, но находятся в зависимости от разных факторов: интеллектуального уровня конкретного класса, от смены учителей, от обстановки в ППЭ, от смекалки детей</w:t>
      </w:r>
      <w:r>
        <w:rPr>
          <w:sz w:val="24"/>
          <w:szCs w:val="24"/>
        </w:rPr>
        <w:t>.</w:t>
      </w:r>
    </w:p>
    <w:p w:rsidR="00B13DF7" w:rsidRPr="00270D82" w:rsidRDefault="00B13DF7" w:rsidP="00270D82">
      <w:pPr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15 из 36 результатов ЕГЭ оказались выше 70 баллов, что составило 42% отличных результатов. </w:t>
      </w:r>
      <w:r>
        <w:rPr>
          <w:sz w:val="26"/>
          <w:szCs w:val="26"/>
        </w:rPr>
        <w:t>5 учащихся по математике, 2 - по русскому языку продемонстрировали знания повышенного и высокого уровня, набрав более 70 баллов.</w:t>
      </w:r>
      <w:r>
        <w:rPr>
          <w:sz w:val="24"/>
        </w:rPr>
        <w:t xml:space="preserve"> 6 учащихся с большим количеством баллов (больше 70) хотя бы по одному предмету хорошо  подготовлены  на  профильном  уровне  и   имеют  возможность продолжить образование  в вузе  по выбранным специальностям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  <w:szCs w:val="24"/>
        </w:rPr>
        <w:t>Сравнивая с ЕГЭ-2012 качественные показатели увеличились</w:t>
      </w:r>
      <w:proofErr w:type="gramEnd"/>
      <w:r>
        <w:rPr>
          <w:sz w:val="24"/>
          <w:szCs w:val="24"/>
        </w:rPr>
        <w:t xml:space="preserve"> по  русскому языку, математике, английскому языку, обществознанию; остались неизменными по биологии, информатике, физике; снизились – по истории. По 2 предметам ни один учащийся не набрал выше 70 баллов.</w:t>
      </w:r>
      <w:r>
        <w:t xml:space="preserve">   </w:t>
      </w:r>
    </w:p>
    <w:p w:rsidR="00B13DF7" w:rsidRDefault="00B13DF7" w:rsidP="00B13DF7">
      <w:pPr>
        <w:pStyle w:val="2"/>
      </w:pPr>
      <w:r>
        <w:t xml:space="preserve">      Таким образом, достаточно высокие показатели итоговой аттестации - это  результат  сознательного  выбора  большинством учащихся  профиля  обучения, заинтересованности  в результатах, добросовестного  отношения  к  учебе. Это  итог  целенаправленной, систематической  работы педагогического коллектива по повышению  уровня </w:t>
      </w:r>
      <w:proofErr w:type="spellStart"/>
      <w:r>
        <w:t>обученности</w:t>
      </w:r>
      <w:proofErr w:type="spellEnd"/>
      <w:r>
        <w:t xml:space="preserve"> выпускников гимназии, результат самоотверженного труда сплоченной команды  учителей – предметников. 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</w:rPr>
        <w:t xml:space="preserve">       Результаты  экзаменов  доведены  до сведения  учащихся  и их родителей. Анализ  итоговой  аттестации будет  дан  на педсовете   в  августе  2013 года.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Итоговая результативность за курс среднего (полного) общего образования следующая: на «отлично» окончили гимназию 4 человека (</w:t>
      </w:r>
      <w:proofErr w:type="spellStart"/>
      <w:r>
        <w:rPr>
          <w:sz w:val="24"/>
        </w:rPr>
        <w:t>Лаухина</w:t>
      </w:r>
      <w:proofErr w:type="spellEnd"/>
      <w:r>
        <w:rPr>
          <w:sz w:val="24"/>
        </w:rPr>
        <w:t xml:space="preserve"> А., Сазонова В., Скворцова А., </w:t>
      </w:r>
      <w:proofErr w:type="spellStart"/>
      <w:r>
        <w:rPr>
          <w:sz w:val="24"/>
        </w:rPr>
        <w:t>Разумова</w:t>
      </w:r>
      <w:proofErr w:type="spellEnd"/>
      <w:r>
        <w:rPr>
          <w:sz w:val="24"/>
        </w:rPr>
        <w:t xml:space="preserve"> Ю.), остальные - на «хорошо» и «отлично» (6 человек).</w:t>
      </w:r>
      <w:proofErr w:type="gramEnd"/>
      <w:r>
        <w:rPr>
          <w:sz w:val="24"/>
        </w:rPr>
        <w:t xml:space="preserve"> Это составило 100% качества обучения выпускников 11 класса.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</w:rPr>
        <w:t xml:space="preserve">      На  основании этого и результатов  итоговой  аттестации, по решению  педагогического совета от  24.06.2013   № 8, - 10  учащихся   получили  аттестаты  о среднем  (полном) общем образовании, 5 из них  на бланках  обычного образца, 5 – особого образца.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</w:rPr>
        <w:t xml:space="preserve">      На  основании приказа по НОУ гимназии «Альтернатива» от 21.06.2013                          № 16-Л награждены:  </w:t>
      </w:r>
      <w:r>
        <w:rPr>
          <w:sz w:val="24"/>
          <w:u w:val="single"/>
        </w:rPr>
        <w:t xml:space="preserve">золотой медалью  </w:t>
      </w:r>
      <w:r>
        <w:rPr>
          <w:sz w:val="24"/>
        </w:rPr>
        <w:t>3 выпускника –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</w:rPr>
        <w:t>Лаухина</w:t>
      </w:r>
      <w:proofErr w:type="spellEnd"/>
      <w:r>
        <w:rPr>
          <w:sz w:val="24"/>
        </w:rPr>
        <w:t xml:space="preserve"> А., Скворцова А., Сазонова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;, </w:t>
      </w:r>
      <w:proofErr w:type="gramStart"/>
      <w:r>
        <w:rPr>
          <w:sz w:val="24"/>
          <w:u w:val="single"/>
        </w:rPr>
        <w:t>серебряной</w:t>
      </w:r>
      <w:proofErr w:type="gramEnd"/>
      <w:r>
        <w:rPr>
          <w:sz w:val="24"/>
          <w:u w:val="single"/>
        </w:rPr>
        <w:t xml:space="preserve"> медалью  </w:t>
      </w:r>
      <w:r>
        <w:rPr>
          <w:sz w:val="24"/>
        </w:rPr>
        <w:t xml:space="preserve">2 выпускник – Мельников Д., </w:t>
      </w:r>
      <w:proofErr w:type="spellStart"/>
      <w:r>
        <w:rPr>
          <w:sz w:val="24"/>
        </w:rPr>
        <w:t>Разумова</w:t>
      </w:r>
      <w:proofErr w:type="spellEnd"/>
      <w:r>
        <w:rPr>
          <w:sz w:val="24"/>
        </w:rPr>
        <w:t xml:space="preserve"> Ю.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  <w:u w:val="single"/>
        </w:rPr>
        <w:t>Похвальной грамотой «За особые успехи в изучении отдельных предметов»</w:t>
      </w:r>
      <w:r>
        <w:rPr>
          <w:sz w:val="24"/>
        </w:rPr>
        <w:t xml:space="preserve"> награждены 2 выпускника: </w:t>
      </w:r>
      <w:proofErr w:type="spellStart"/>
      <w:r>
        <w:rPr>
          <w:sz w:val="24"/>
        </w:rPr>
        <w:t>Лапунов</w:t>
      </w:r>
      <w:proofErr w:type="spellEnd"/>
      <w:r>
        <w:rPr>
          <w:sz w:val="24"/>
        </w:rPr>
        <w:t xml:space="preserve"> А. – по информатике, Пинегин И. – по физике.</w:t>
      </w:r>
    </w:p>
    <w:p w:rsidR="00B13DF7" w:rsidRDefault="00B13DF7" w:rsidP="00B13DF7">
      <w:pPr>
        <w:jc w:val="both"/>
        <w:rPr>
          <w:sz w:val="24"/>
        </w:rPr>
      </w:pPr>
      <w:r>
        <w:rPr>
          <w:sz w:val="24"/>
        </w:rPr>
        <w:t xml:space="preserve">Родители всех учащихся, окончивших  школу в 2013 году,   получили  благодарственные  письма  от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>.</w:t>
      </w:r>
    </w:p>
    <w:p w:rsidR="00B13DF7" w:rsidRDefault="00B13DF7" w:rsidP="00B13DF7">
      <w:pPr>
        <w:pStyle w:val="2"/>
      </w:pPr>
      <w:r>
        <w:t xml:space="preserve">      </w:t>
      </w:r>
      <w:r>
        <w:rPr>
          <w:u w:val="single"/>
        </w:rPr>
        <w:t>В следующем  2013/2014 учебном году  необходимо</w:t>
      </w:r>
      <w:r>
        <w:t>:</w:t>
      </w:r>
    </w:p>
    <w:p w:rsidR="00B13DF7" w:rsidRDefault="00B13DF7" w:rsidP="00B13DF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проанализировать результаты ЕГЭ на заседаниях МО учителей-предметников, учесть типичные ошибки, допущенные учащимися при организации повторяющего обобщения в 11 классе; </w:t>
      </w:r>
    </w:p>
    <w:p w:rsidR="00B13DF7" w:rsidRDefault="00B13DF7" w:rsidP="00B13DF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шире использовать в качестве текущего контроля материалы и технологии ЕГЭ, задания открытого сегмента ЕГЭ;</w:t>
      </w:r>
    </w:p>
    <w:p w:rsidR="00B13DF7" w:rsidRDefault="00B13DF7" w:rsidP="00B13DF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внести коррективы в программы элективных курсов, индивидуальных и групповых занятий по выбору с целью более углубленного изучения отдельных тем и вопросов для сдачи ЕГЭ и подготовки к поступлению в вузы;</w:t>
      </w:r>
    </w:p>
    <w:p w:rsidR="00B13DF7" w:rsidRDefault="00B13DF7" w:rsidP="00B13DF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активнее внедрять решение работ в режиме </w:t>
      </w:r>
      <w:proofErr w:type="spellStart"/>
      <w:r>
        <w:rPr>
          <w:sz w:val="24"/>
          <w:lang w:val="en-US"/>
        </w:rPr>
        <w:t>Onlain</w:t>
      </w:r>
      <w:proofErr w:type="spellEnd"/>
      <w:r>
        <w:rPr>
          <w:sz w:val="24"/>
        </w:rPr>
        <w:t>;</w:t>
      </w:r>
    </w:p>
    <w:p w:rsidR="00B13DF7" w:rsidRDefault="00B13DF7" w:rsidP="00B13DF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практиковать решение олимпиадных заданий с «сильными» учащимися.</w:t>
      </w:r>
    </w:p>
    <w:p w:rsidR="00B13DF7" w:rsidRDefault="00B13DF7" w:rsidP="00B13DF7">
      <w:pPr>
        <w:ind w:left="360"/>
        <w:jc w:val="both"/>
        <w:rPr>
          <w:sz w:val="24"/>
          <w:u w:val="single"/>
        </w:rPr>
      </w:pPr>
      <w:r>
        <w:rPr>
          <w:sz w:val="24"/>
          <w:u w:val="single"/>
        </w:rPr>
        <w:t>В первую неделю сентября необходимо:</w:t>
      </w:r>
    </w:p>
    <w:p w:rsidR="00B13DF7" w:rsidRDefault="00B13DF7" w:rsidP="00B13DF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выявить в форме анкетирования индивидуальные образовательные запросы учащихся 10-11 классов;</w:t>
      </w:r>
    </w:p>
    <w:p w:rsidR="00B13DF7" w:rsidRDefault="00B13DF7" w:rsidP="00B13DF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составить индивидуальные учебные планы с учетом возможных профилей обучения;</w:t>
      </w:r>
    </w:p>
    <w:p w:rsidR="00B13DF7" w:rsidRDefault="00B13DF7" w:rsidP="00B13DF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разработать планы мероприятий по совершенствованию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и профильной подготовки учащихся, по подготовке и проведению ЕГЭ в 2013/2014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</w:t>
      </w:r>
    </w:p>
    <w:p w:rsidR="00B13DF7" w:rsidRDefault="00B13DF7" w:rsidP="00B13DF7">
      <w:pPr>
        <w:jc w:val="both"/>
        <w:rPr>
          <w:sz w:val="24"/>
        </w:rPr>
      </w:pPr>
    </w:p>
    <w:p w:rsidR="00B13DF7" w:rsidRDefault="00B13DF7" w:rsidP="00B13DF7">
      <w:pPr>
        <w:jc w:val="both"/>
        <w:rPr>
          <w:sz w:val="24"/>
        </w:rPr>
      </w:pPr>
    </w:p>
    <w:p w:rsidR="006A1B44" w:rsidRDefault="006A1B44"/>
    <w:sectPr w:rsidR="006A1B44" w:rsidSect="00270D8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8D0"/>
    <w:multiLevelType w:val="hybridMultilevel"/>
    <w:tmpl w:val="7C4E3DD4"/>
    <w:lvl w:ilvl="0" w:tplc="3DAAE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B3A64"/>
    <w:multiLevelType w:val="singleLevel"/>
    <w:tmpl w:val="8D2C383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6482EE3"/>
    <w:multiLevelType w:val="singleLevel"/>
    <w:tmpl w:val="732A87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7824EF4"/>
    <w:multiLevelType w:val="singleLevel"/>
    <w:tmpl w:val="225CAD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F7"/>
    <w:rsid w:val="00270D82"/>
    <w:rsid w:val="006A1B44"/>
    <w:rsid w:val="00AC78D5"/>
    <w:rsid w:val="00B13DF7"/>
    <w:rsid w:val="00DC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DF7"/>
    <w:pPr>
      <w:keepNext/>
      <w:ind w:left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13D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13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13DF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13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2014-01-23T10:05:00Z</dcterms:created>
  <dcterms:modified xsi:type="dcterms:W3CDTF">2014-01-23T10:08:00Z</dcterms:modified>
</cp:coreProperties>
</file>